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DC" w:rsidRDefault="00116ADC" w:rsidP="00116ADC">
      <w:pPr>
        <w:jc w:val="center"/>
        <w:rPr>
          <w:b/>
          <w:sz w:val="28"/>
        </w:rPr>
      </w:pPr>
      <w:r>
        <w:rPr>
          <w:b/>
          <w:sz w:val="28"/>
        </w:rPr>
        <w:t xml:space="preserve">МБОУ Гимназия №3 </w:t>
      </w:r>
    </w:p>
    <w:p w:rsidR="00116ADC" w:rsidRDefault="00116ADC" w:rsidP="00116ADC">
      <w:pPr>
        <w:jc w:val="center"/>
        <w:rPr>
          <w:b/>
          <w:sz w:val="28"/>
        </w:rPr>
      </w:pPr>
      <w:r>
        <w:rPr>
          <w:b/>
          <w:sz w:val="28"/>
        </w:rPr>
        <w:t xml:space="preserve"> г. Дубны Московской области</w:t>
      </w: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>
        <w:rPr>
          <w:b/>
          <w:sz w:val="28"/>
        </w:rPr>
        <w:t>«УТВЕРЖДАЮ»</w:t>
      </w:r>
    </w:p>
    <w:p w:rsidR="00116ADC" w:rsidRDefault="00116ADC" w:rsidP="00116ADC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>
        <w:rPr>
          <w:b/>
          <w:sz w:val="28"/>
        </w:rPr>
        <w:t>Директор МБОУ Зацепа И.В.</w:t>
      </w:r>
    </w:p>
    <w:p w:rsidR="00116ADC" w:rsidRDefault="00116ADC" w:rsidP="00116ADC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>
        <w:rPr>
          <w:b/>
          <w:sz w:val="28"/>
        </w:rPr>
        <w:t xml:space="preserve">Приказ №_______ </w:t>
      </w:r>
      <w:proofErr w:type="gramStart"/>
      <w:r>
        <w:rPr>
          <w:b/>
          <w:sz w:val="28"/>
        </w:rPr>
        <w:t>от</w:t>
      </w:r>
      <w:proofErr w:type="gramEnd"/>
      <w:r>
        <w:rPr>
          <w:b/>
          <w:sz w:val="28"/>
        </w:rPr>
        <w:t>______________</w:t>
      </w:r>
    </w:p>
    <w:p w:rsidR="00116ADC" w:rsidRDefault="00116ADC" w:rsidP="00116ADC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>
        <w:rPr>
          <w:b/>
          <w:sz w:val="28"/>
        </w:rPr>
        <w:t>Подпись_____________________</w:t>
      </w: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 ПРОГРАММА</w:t>
      </w:r>
    </w:p>
    <w:p w:rsidR="00116ADC" w:rsidRDefault="00116ADC" w:rsidP="00116ADC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учебного предмета </w:t>
      </w:r>
      <w:proofErr w:type="gramStart"/>
      <w:r>
        <w:rPr>
          <w:b/>
          <w:sz w:val="32"/>
          <w:szCs w:val="28"/>
        </w:rPr>
        <w:t>по</w:t>
      </w:r>
      <w:proofErr w:type="gramEnd"/>
      <w:r>
        <w:rPr>
          <w:b/>
          <w:sz w:val="32"/>
          <w:szCs w:val="28"/>
        </w:rPr>
        <w:t xml:space="preserve"> </w:t>
      </w:r>
    </w:p>
    <w:p w:rsidR="00116ADC" w:rsidRDefault="00116ADC" w:rsidP="00116ADC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технологии,</w:t>
      </w:r>
    </w:p>
    <w:p w:rsidR="00116ADC" w:rsidRDefault="00116ADC" w:rsidP="00116ADC">
      <w:pPr>
        <w:spacing w:line="360" w:lineRule="auto"/>
        <w:jc w:val="center"/>
        <w:rPr>
          <w:b/>
          <w:szCs w:val="28"/>
        </w:rPr>
      </w:pPr>
    </w:p>
    <w:p w:rsidR="00116ADC" w:rsidRDefault="00116ADC" w:rsidP="00116ADC">
      <w:pPr>
        <w:spacing w:line="360" w:lineRule="auto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изучаемого</w:t>
      </w:r>
      <w:proofErr w:type="gramEnd"/>
      <w:r>
        <w:rPr>
          <w:b/>
          <w:sz w:val="32"/>
          <w:szCs w:val="28"/>
        </w:rPr>
        <w:t xml:space="preserve"> на базовом  уровне</w:t>
      </w:r>
    </w:p>
    <w:p w:rsidR="00116ADC" w:rsidRDefault="00116ADC" w:rsidP="00116ADC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4 «А» классе</w:t>
      </w:r>
    </w:p>
    <w:p w:rsidR="00116ADC" w:rsidRDefault="00116ADC" w:rsidP="00116ADC">
      <w:pPr>
        <w:spacing w:line="360" w:lineRule="auto"/>
        <w:jc w:val="center"/>
        <w:rPr>
          <w:b/>
          <w:sz w:val="32"/>
          <w:szCs w:val="28"/>
        </w:rPr>
      </w:pPr>
    </w:p>
    <w:p w:rsidR="00116ADC" w:rsidRDefault="00116ADC" w:rsidP="00116ADC">
      <w:pPr>
        <w:spacing w:line="360" w:lineRule="auto"/>
        <w:jc w:val="center"/>
        <w:rPr>
          <w:b/>
          <w:sz w:val="32"/>
          <w:szCs w:val="28"/>
        </w:rPr>
      </w:pPr>
    </w:p>
    <w:p w:rsidR="00116ADC" w:rsidRDefault="00116ADC" w:rsidP="00116ADC">
      <w:pPr>
        <w:spacing w:line="240" w:lineRule="atLeast"/>
        <w:jc w:val="center"/>
        <w:rPr>
          <w:i/>
          <w:sz w:val="32"/>
          <w:szCs w:val="28"/>
        </w:rPr>
      </w:pPr>
      <w:r>
        <w:rPr>
          <w:sz w:val="32"/>
          <w:szCs w:val="28"/>
        </w:rPr>
        <w:t>Учитель:  Дорофеева Елена Алексеевна</w:t>
      </w:r>
    </w:p>
    <w:p w:rsidR="00116ADC" w:rsidRDefault="00116ADC" w:rsidP="00116ADC">
      <w:pPr>
        <w:spacing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116ADC" w:rsidRDefault="00116ADC" w:rsidP="00116ADC">
      <w:pPr>
        <w:spacing w:line="360" w:lineRule="auto"/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tabs>
          <w:tab w:val="left" w:pos="420"/>
        </w:tabs>
        <w:rPr>
          <w:b/>
          <w:sz w:val="28"/>
        </w:rPr>
      </w:pPr>
    </w:p>
    <w:p w:rsidR="00116ADC" w:rsidRDefault="00116ADC" w:rsidP="00116ADC">
      <w:pPr>
        <w:tabs>
          <w:tab w:val="left" w:pos="420"/>
        </w:tabs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jc w:val="center"/>
        <w:rPr>
          <w:b/>
          <w:sz w:val="28"/>
        </w:rPr>
      </w:pPr>
    </w:p>
    <w:p w:rsidR="00116ADC" w:rsidRDefault="00116ADC" w:rsidP="00116A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Дубна </w:t>
      </w:r>
    </w:p>
    <w:p w:rsidR="00116ADC" w:rsidRDefault="00116ADC" w:rsidP="00116A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2017 – 2018 учебный год</w:t>
      </w:r>
    </w:p>
    <w:p w:rsidR="004A51AA" w:rsidRDefault="004A51AA"/>
    <w:p w:rsidR="00287EC2" w:rsidRPr="006466CC" w:rsidRDefault="00287EC2" w:rsidP="00287EC2">
      <w:pPr>
        <w:tabs>
          <w:tab w:val="left" w:pos="0"/>
        </w:tabs>
        <w:jc w:val="center"/>
        <w:rPr>
          <w:b/>
        </w:rPr>
      </w:pPr>
      <w:r w:rsidRPr="006466CC">
        <w:rPr>
          <w:b/>
        </w:rPr>
        <w:lastRenderedPageBreak/>
        <w:t>ПОЯСНИТЕЛЬНАЯ ЗАПИСКА</w:t>
      </w:r>
    </w:p>
    <w:p w:rsidR="00287EC2" w:rsidRPr="00287EC2" w:rsidRDefault="00287EC2" w:rsidP="00287EC2">
      <w:pPr>
        <w:pStyle w:val="p8"/>
        <w:shd w:val="clear" w:color="auto" w:fill="FFFFFF"/>
        <w:spacing w:before="0" w:beforeAutospacing="0" w:after="0" w:afterAutospacing="0"/>
        <w:ind w:left="360" w:hanging="360"/>
        <w:rPr>
          <w:b/>
        </w:rPr>
      </w:pPr>
      <w:r w:rsidRPr="00287EC2">
        <w:t xml:space="preserve">                   Рабочая программа разработана на основе примерной программы курса «Технология» (УМС «Школа России»): примерные программы Федерального государственного стандарта начального общего образования </w:t>
      </w:r>
      <w:r w:rsidRPr="00287EC2">
        <w:rPr>
          <w:color w:val="000000"/>
        </w:rPr>
        <w:t xml:space="preserve">(приказ Министерства образования и науки Российской Федерации от 6 октября 2009 года № 373); </w:t>
      </w:r>
      <w:r w:rsidRPr="00287EC2">
        <w:t xml:space="preserve"> авторы</w:t>
      </w:r>
      <w:r w:rsidRPr="00287EC2">
        <w:rPr>
          <w:rFonts w:eastAsia="Andale Sans UI"/>
          <w:kern w:val="1"/>
        </w:rPr>
        <w:t xml:space="preserve"> </w:t>
      </w:r>
      <w:proofErr w:type="spellStart"/>
      <w:r w:rsidRPr="00287EC2">
        <w:rPr>
          <w:rFonts w:eastAsia="Andale Sans UI"/>
          <w:kern w:val="1"/>
        </w:rPr>
        <w:t>Е.А.Лутцева</w:t>
      </w:r>
      <w:proofErr w:type="spellEnd"/>
      <w:r w:rsidRPr="00287EC2">
        <w:rPr>
          <w:rFonts w:eastAsia="Andale Sans UI"/>
          <w:kern w:val="1"/>
        </w:rPr>
        <w:t xml:space="preserve">  и  Т.П.Зуева</w:t>
      </w:r>
      <w:proofErr w:type="gramStart"/>
      <w:r w:rsidRPr="00287EC2">
        <w:rPr>
          <w:bCs/>
        </w:rPr>
        <w:t xml:space="preserve"> </w:t>
      </w:r>
      <w:r w:rsidRPr="00287EC2">
        <w:t>,</w:t>
      </w:r>
      <w:proofErr w:type="gramEnd"/>
      <w:r w:rsidRPr="00287EC2">
        <w:t xml:space="preserve">   концепции духовно-нравственного развития и воспитания личности гражданина России, оценки достижения планируемых результатов обучения начального общего образования, основной образовательной программы начального общего образования «Гимназии № 3 г. Дубны Московской области, в соответствии с учебным планом «Гимназии № 3 г. Дубны Московской области».</w:t>
      </w:r>
    </w:p>
    <w:p w:rsidR="00287EC2" w:rsidRPr="00287EC2" w:rsidRDefault="00287EC2" w:rsidP="00287EC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EC2">
        <w:rPr>
          <w:sz w:val="24"/>
          <w:szCs w:val="24"/>
        </w:rPr>
        <w:t xml:space="preserve">                          Программа обеспечена УМК  «Школа России» </w:t>
      </w:r>
      <w:r w:rsidRPr="00287EC2">
        <w:rPr>
          <w:rFonts w:ascii="Times New Roman" w:hAnsi="Times New Roman"/>
          <w:sz w:val="24"/>
          <w:szCs w:val="24"/>
        </w:rPr>
        <w:t xml:space="preserve">предметной линии учебников по технологии  </w:t>
      </w:r>
      <w:r w:rsidRPr="00287EC2">
        <w:rPr>
          <w:rFonts w:ascii="Times New Roman" w:hAnsi="Times New Roman"/>
          <w:bCs/>
          <w:sz w:val="24"/>
          <w:szCs w:val="24"/>
        </w:rPr>
        <w:t xml:space="preserve">для 4  классов  начальной общеобразовательной школы под редакцией  </w:t>
      </w:r>
      <w:proofErr w:type="spellStart"/>
      <w:r w:rsidRPr="00287EC2">
        <w:rPr>
          <w:rFonts w:ascii="Times New Roman" w:eastAsia="Andale Sans UI" w:hAnsi="Times New Roman"/>
          <w:kern w:val="1"/>
          <w:sz w:val="24"/>
          <w:szCs w:val="24"/>
        </w:rPr>
        <w:t>Е.А.Лутцевой</w:t>
      </w:r>
      <w:proofErr w:type="spellEnd"/>
      <w:r w:rsidRPr="00287EC2">
        <w:rPr>
          <w:rFonts w:ascii="Times New Roman" w:eastAsia="Andale Sans UI" w:hAnsi="Times New Roman"/>
          <w:kern w:val="1"/>
          <w:sz w:val="24"/>
          <w:szCs w:val="24"/>
        </w:rPr>
        <w:t>, Т.П.Зуевой.</w:t>
      </w:r>
      <w:r w:rsidRPr="00287EC2">
        <w:rPr>
          <w:rFonts w:ascii="Times New Roman" w:hAnsi="Times New Roman"/>
          <w:bCs/>
          <w:sz w:val="24"/>
          <w:szCs w:val="24"/>
        </w:rPr>
        <w:t xml:space="preserve">  </w:t>
      </w:r>
      <w:r w:rsidRPr="00287EC2">
        <w:rPr>
          <w:rFonts w:ascii="Times New Roman" w:hAnsi="Times New Roman"/>
          <w:sz w:val="24"/>
          <w:szCs w:val="24"/>
        </w:rPr>
        <w:tab/>
      </w:r>
    </w:p>
    <w:p w:rsidR="00287EC2" w:rsidRPr="009D0D00" w:rsidRDefault="00287EC2" w:rsidP="00287EC2">
      <w:pPr>
        <w:tabs>
          <w:tab w:val="left" w:pos="567"/>
        </w:tabs>
        <w:ind w:left="-284" w:right="284"/>
      </w:pPr>
    </w:p>
    <w:p w:rsidR="00287EC2" w:rsidRPr="006466CC" w:rsidRDefault="00287EC2" w:rsidP="00287EC2">
      <w:pPr>
        <w:tabs>
          <w:tab w:val="left" w:pos="0"/>
        </w:tabs>
        <w:jc w:val="center"/>
        <w:rPr>
          <w:b/>
        </w:rPr>
      </w:pPr>
      <w:r w:rsidRPr="006466CC">
        <w:rPr>
          <w:b/>
        </w:rPr>
        <w:t>ПЛАНИРУЕМЫЕ РЕЗУЛЬТАТЫ ОСВОЕНИЯ КУРСА</w:t>
      </w:r>
    </w:p>
    <w:p w:rsidR="00287EC2" w:rsidRPr="006466CC" w:rsidRDefault="00287EC2" w:rsidP="00287EC2">
      <w:pPr>
        <w:tabs>
          <w:tab w:val="left" w:pos="0"/>
        </w:tabs>
        <w:jc w:val="both"/>
        <w:rPr>
          <w:b/>
        </w:rPr>
      </w:pP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Изучение курса в соответствии с требованиями ФГОС НОО направлено на достижение следующих результатов 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rPr>
          <w:b/>
        </w:rPr>
        <w:t>Личностными результатами</w:t>
      </w:r>
      <w:r w:rsidRPr="006466CC">
        <w:t xml:space="preserve"> изучения технологии является: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proofErr w:type="gramStart"/>
      <w:r w:rsidRPr="006466CC">
        <w:t xml:space="preserve">-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6466CC">
        <w:t>эмпатия</w:t>
      </w:r>
      <w:proofErr w:type="spellEnd"/>
      <w:r w:rsidRPr="006466CC">
        <w:t>, самостоятельность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proofErr w:type="spellStart"/>
      <w:r w:rsidRPr="006466CC">
        <w:rPr>
          <w:b/>
        </w:rPr>
        <w:t>Метапредметными</w:t>
      </w:r>
      <w:proofErr w:type="spellEnd"/>
      <w:r w:rsidRPr="006466CC">
        <w:t xml:space="preserve"> результатами изучения технологии является: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>-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результата);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proofErr w:type="gramStart"/>
      <w:r w:rsidRPr="006466CC">
        <w:t>-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неизвестное);</w:t>
      </w:r>
      <w:proofErr w:type="gramEnd"/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>-  развитие коммуникативных качеств (речевая деятельность и навыки сотрудничества).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rPr>
          <w:b/>
        </w:rPr>
        <w:t>Предметными результатами</w:t>
      </w:r>
      <w:r w:rsidRPr="006466CC">
        <w:t xml:space="preserve"> изучения технологии является: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- усвоение первоначальных представлений о материальной культуре как продукте предметно-преобразующей деятельности человека;  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-приобретение навыков самообслуживания; 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- овладение технологическими приемами ручной обработки материалов; 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- усвоение правил техники безопасности; 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87EC2" w:rsidRPr="006466CC" w:rsidRDefault="00287EC2" w:rsidP="00287EC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466CC">
        <w:t xml:space="preserve">- приобретение первоначальных знаний о правилах создания предметной и </w:t>
      </w:r>
      <w:r w:rsidRPr="006466CC">
        <w:lastRenderedPageBreak/>
        <w:t>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87EC2" w:rsidRPr="006466CC" w:rsidRDefault="00287EC2" w:rsidP="00287EC2">
      <w:pPr>
        <w:rPr>
          <w:rFonts w:eastAsia="Calibri"/>
          <w:b/>
        </w:rPr>
      </w:pPr>
    </w:p>
    <w:p w:rsidR="00287EC2" w:rsidRPr="006466CC" w:rsidRDefault="00287EC2" w:rsidP="00287EC2">
      <w:pPr>
        <w:rPr>
          <w:rFonts w:eastAsia="Calibri"/>
          <w:b/>
        </w:rPr>
      </w:pPr>
      <w:r w:rsidRPr="006466CC">
        <w:rPr>
          <w:rFonts w:eastAsia="Calibri"/>
          <w:b/>
        </w:rPr>
        <w:t>Место предмета в  учебном плане</w:t>
      </w:r>
    </w:p>
    <w:p w:rsidR="00287EC2" w:rsidRPr="006466CC" w:rsidRDefault="00287EC2" w:rsidP="00287EC2">
      <w:pPr>
        <w:rPr>
          <w:rFonts w:eastAsia="Calibri"/>
          <w:b/>
        </w:rPr>
      </w:pPr>
    </w:p>
    <w:p w:rsidR="006466CC" w:rsidRPr="006466CC" w:rsidRDefault="006466CC" w:rsidP="006466CC">
      <w:r w:rsidRPr="006466CC">
        <w:t>Количество часов:</w:t>
      </w:r>
    </w:p>
    <w:p w:rsidR="006466CC" w:rsidRPr="006466CC" w:rsidRDefault="006466CC" w:rsidP="006466CC">
      <w:pPr>
        <w:rPr>
          <w:u w:val="single"/>
        </w:rPr>
      </w:pPr>
      <w:r w:rsidRPr="006466CC">
        <w:t xml:space="preserve">всего  </w:t>
      </w:r>
      <w:r w:rsidRPr="006466CC">
        <w:rPr>
          <w:u w:val="single"/>
        </w:rPr>
        <w:t>34 ч</w:t>
      </w:r>
      <w:r w:rsidRPr="006466CC">
        <w:t>.;  в неделю  1</w:t>
      </w:r>
      <w:r w:rsidRPr="006466CC">
        <w:rPr>
          <w:u w:val="single"/>
        </w:rPr>
        <w:t xml:space="preserve"> ч.</w:t>
      </w:r>
    </w:p>
    <w:p w:rsidR="006466CC" w:rsidRPr="00891A93" w:rsidRDefault="006466CC" w:rsidP="006466CC">
      <w:pPr>
        <w:rPr>
          <w:sz w:val="28"/>
          <w:szCs w:val="28"/>
        </w:rPr>
      </w:pPr>
    </w:p>
    <w:p w:rsidR="006466CC" w:rsidRPr="006466CC" w:rsidRDefault="006466CC" w:rsidP="006466CC">
      <w:pPr>
        <w:tabs>
          <w:tab w:val="left" w:pos="0"/>
        </w:tabs>
        <w:jc w:val="center"/>
        <w:rPr>
          <w:b/>
        </w:rPr>
      </w:pPr>
      <w:r w:rsidRPr="006466CC">
        <w:rPr>
          <w:b/>
        </w:rPr>
        <w:t>СОДЕРЖАНИЕ КУРСА</w:t>
      </w:r>
    </w:p>
    <w:p w:rsidR="006466CC" w:rsidRPr="006466CC" w:rsidRDefault="006466CC" w:rsidP="006466CC">
      <w:pPr>
        <w:tabs>
          <w:tab w:val="left" w:pos="0"/>
        </w:tabs>
        <w:jc w:val="both"/>
        <w:rPr>
          <w:b/>
          <w:bCs/>
        </w:rPr>
      </w:pP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Информационная мастерская (4 часов)</w:t>
      </w:r>
    </w:p>
    <w:p w:rsidR="006466CC" w:rsidRPr="007E4E55" w:rsidRDefault="006466CC" w:rsidP="006466CC">
      <w:pPr>
        <w:tabs>
          <w:tab w:val="left" w:pos="0"/>
          <w:tab w:val="right" w:pos="15398"/>
        </w:tabs>
        <w:jc w:val="both"/>
      </w:pPr>
      <w:r w:rsidRPr="007E4E55"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7E4E55">
        <w:t>Р</w:t>
      </w:r>
      <w:proofErr w:type="gramEnd"/>
      <w:r w:rsidRPr="007E4E55">
        <w:t>ower</w:t>
      </w:r>
      <w:proofErr w:type="spellEnd"/>
      <w:r w:rsidRPr="007E4E55">
        <w:t xml:space="preserve"> </w:t>
      </w:r>
      <w:proofErr w:type="spellStart"/>
      <w:r w:rsidRPr="007E4E55">
        <w:t>Point</w:t>
      </w:r>
      <w:proofErr w:type="spellEnd"/>
      <w:r w:rsidRPr="007E4E55">
        <w:t>. Проверим себя.</w:t>
      </w:r>
      <w:r w:rsidRPr="007E4E55">
        <w:tab/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Проект «Дружный класс» (3 часа)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>Презентация класса. Эмблема класса. Папка «Мои достижения».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>Проверим себя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Студия «Реклама» (4 часа)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t>Реклама и маркетинг. Упаковка для мелочей. Коробка для подарка. Упаковка для сюрприза. Проверим себя.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Студия «Декор интерьера» (5 часов)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 xml:space="preserve">Интерьеры разных времён. Художественная техника 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t>«</w:t>
      </w:r>
      <w:proofErr w:type="spellStart"/>
      <w:r w:rsidRPr="007E4E55">
        <w:t>декупаж</w:t>
      </w:r>
      <w:proofErr w:type="spellEnd"/>
      <w:r w:rsidRPr="007E4E55">
        <w:t xml:space="preserve">» </w:t>
      </w:r>
      <w:proofErr w:type="gramStart"/>
      <w:r w:rsidRPr="007E4E55">
        <w:t>Плетённые</w:t>
      </w:r>
      <w:proofErr w:type="gramEnd"/>
      <w:r w:rsidRPr="007E4E55"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Новогодняя студия (3 часа)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>Новогодние традиции. Игрушки из зубочисток. Игрушки из трубочек для коктейля. Проверим себя.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 xml:space="preserve">Студия «Мода» (8 часов) 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Студия «Подарки» (2 часа)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 xml:space="preserve">День защитника Отечества. Плетёная открытка. Весенние цветы.  </w:t>
      </w:r>
    </w:p>
    <w:p w:rsidR="006466CC" w:rsidRPr="007E4E55" w:rsidRDefault="006466CC" w:rsidP="006466CC">
      <w:pPr>
        <w:tabs>
          <w:tab w:val="left" w:pos="0"/>
          <w:tab w:val="left" w:pos="2085"/>
        </w:tabs>
        <w:jc w:val="both"/>
      </w:pPr>
      <w:r w:rsidRPr="007E4E55">
        <w:t>Проверим себя.</w:t>
      </w:r>
      <w:r w:rsidRPr="007E4E55">
        <w:tab/>
      </w:r>
    </w:p>
    <w:p w:rsidR="006466CC" w:rsidRPr="007E4E55" w:rsidRDefault="006466CC" w:rsidP="006466CC">
      <w:pPr>
        <w:tabs>
          <w:tab w:val="left" w:pos="0"/>
        </w:tabs>
        <w:jc w:val="both"/>
        <w:rPr>
          <w:b/>
        </w:rPr>
      </w:pPr>
      <w:r w:rsidRPr="007E4E55">
        <w:rPr>
          <w:b/>
        </w:rPr>
        <w:t>Студия «Игрушки» (5 часов)</w:t>
      </w:r>
    </w:p>
    <w:p w:rsidR="006466CC" w:rsidRPr="007E4E55" w:rsidRDefault="006466CC" w:rsidP="006466CC">
      <w:pPr>
        <w:tabs>
          <w:tab w:val="left" w:pos="0"/>
        </w:tabs>
        <w:jc w:val="both"/>
      </w:pPr>
      <w:r w:rsidRPr="007E4E55">
        <w:t xml:space="preserve">История игрушек.  Игрушка – </w:t>
      </w:r>
      <w:proofErr w:type="spellStart"/>
      <w:r w:rsidRPr="007E4E55">
        <w:t>попрыгушка</w:t>
      </w:r>
      <w:proofErr w:type="spellEnd"/>
      <w:r w:rsidRPr="007E4E55"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7E4E55">
        <w:t>портфолио</w:t>
      </w:r>
      <w:proofErr w:type="spellEnd"/>
      <w:r w:rsidRPr="007E4E55">
        <w:t>. Проверим себя</w:t>
      </w:r>
    </w:p>
    <w:p w:rsidR="006466CC" w:rsidRPr="007E4E55" w:rsidRDefault="006466CC" w:rsidP="006466CC">
      <w:pPr>
        <w:tabs>
          <w:tab w:val="left" w:pos="0"/>
        </w:tabs>
        <w:jc w:val="both"/>
      </w:pPr>
    </w:p>
    <w:p w:rsidR="007E4E55" w:rsidRPr="007E4E55" w:rsidRDefault="007E4E55" w:rsidP="007E4E55">
      <w:pPr>
        <w:tabs>
          <w:tab w:val="left" w:pos="0"/>
          <w:tab w:val="left" w:pos="2118"/>
        </w:tabs>
        <w:jc w:val="center"/>
        <w:rPr>
          <w:b/>
        </w:rPr>
      </w:pPr>
      <w:r w:rsidRPr="007E4E55">
        <w:rPr>
          <w:b/>
        </w:rPr>
        <w:t>МАТЕРИАЛЬНО-ТЕХНИЧЕСКОЕ ОБЕСПЕЧЕНИЕ</w:t>
      </w:r>
    </w:p>
    <w:p w:rsidR="007E4E55" w:rsidRPr="007E4E55" w:rsidRDefault="007E4E55" w:rsidP="007E4E55">
      <w:pPr>
        <w:tabs>
          <w:tab w:val="left" w:pos="0"/>
        </w:tabs>
        <w:contextualSpacing/>
        <w:jc w:val="both"/>
      </w:pPr>
      <w:r w:rsidRPr="007E4E55">
        <w:rPr>
          <w:b/>
        </w:rPr>
        <w:t>Программа</w:t>
      </w:r>
      <w:r w:rsidRPr="007E4E55">
        <w:t xml:space="preserve"> </w:t>
      </w:r>
      <w:proofErr w:type="spellStart"/>
      <w:r w:rsidRPr="007E4E55">
        <w:t>Е.А.Лутцева</w:t>
      </w:r>
      <w:proofErr w:type="spellEnd"/>
      <w:r w:rsidRPr="007E4E55">
        <w:t>, Т.П.Зуева.  Рабочие программы. Технология. 1- 4 классы: – М.: Просвещение, 2014</w:t>
      </w:r>
    </w:p>
    <w:p w:rsidR="006466CC" w:rsidRPr="007E4E55" w:rsidRDefault="007E4E55" w:rsidP="006466CC">
      <w:pPr>
        <w:tabs>
          <w:tab w:val="left" w:pos="0"/>
        </w:tabs>
        <w:jc w:val="both"/>
        <w:rPr>
          <w:rStyle w:val="FontStyle40"/>
          <w:sz w:val="24"/>
          <w:szCs w:val="24"/>
        </w:rPr>
      </w:pPr>
      <w:r w:rsidRPr="007E4E55">
        <w:rPr>
          <w:b/>
        </w:rPr>
        <w:t>Учебник</w:t>
      </w:r>
      <w:r w:rsidRPr="007E4E55">
        <w:t xml:space="preserve"> </w:t>
      </w:r>
      <w:proofErr w:type="spellStart"/>
      <w:r w:rsidRPr="007E4E55">
        <w:t>Е.А.Лутцева</w:t>
      </w:r>
      <w:proofErr w:type="spellEnd"/>
      <w:r w:rsidRPr="007E4E55">
        <w:t xml:space="preserve">, Т.П.Зуева. Технология. </w:t>
      </w:r>
      <w:r w:rsidRPr="007E4E55">
        <w:rPr>
          <w:rStyle w:val="FontStyle29"/>
          <w:sz w:val="24"/>
          <w:szCs w:val="24"/>
        </w:rPr>
        <w:t xml:space="preserve">4 </w:t>
      </w:r>
      <w:r w:rsidRPr="007E4E55">
        <w:rPr>
          <w:rStyle w:val="FontStyle40"/>
          <w:sz w:val="24"/>
          <w:szCs w:val="24"/>
        </w:rPr>
        <w:t>класс. Изд. «Просвещение» 2017г.</w:t>
      </w:r>
    </w:p>
    <w:p w:rsidR="007E4E55" w:rsidRPr="007E4E55" w:rsidRDefault="007E4E55" w:rsidP="006466CC">
      <w:pPr>
        <w:tabs>
          <w:tab w:val="left" w:pos="0"/>
        </w:tabs>
        <w:jc w:val="both"/>
        <w:rPr>
          <w:rStyle w:val="FontStyle40"/>
          <w:sz w:val="24"/>
          <w:szCs w:val="24"/>
        </w:rPr>
      </w:pPr>
      <w:r w:rsidRPr="007E4E55">
        <w:rPr>
          <w:b/>
        </w:rPr>
        <w:t>Дидактические средства для учащихся</w:t>
      </w:r>
      <w:r w:rsidRPr="007E4E55">
        <w:t xml:space="preserve"> </w:t>
      </w:r>
      <w:proofErr w:type="spellStart"/>
      <w:r w:rsidRPr="007E4E55">
        <w:t>Е.А.Лутцева</w:t>
      </w:r>
      <w:proofErr w:type="spellEnd"/>
      <w:r w:rsidRPr="007E4E55">
        <w:t xml:space="preserve">, Т.П.Зуева. Технология. </w:t>
      </w:r>
      <w:r w:rsidRPr="007E4E55">
        <w:rPr>
          <w:rStyle w:val="FontStyle40"/>
          <w:sz w:val="24"/>
          <w:szCs w:val="24"/>
        </w:rPr>
        <w:t xml:space="preserve">Рабочая тетрадь. </w:t>
      </w:r>
      <w:r w:rsidRPr="007E4E55">
        <w:rPr>
          <w:rStyle w:val="FontStyle29"/>
          <w:sz w:val="24"/>
          <w:szCs w:val="24"/>
        </w:rPr>
        <w:t xml:space="preserve">4 </w:t>
      </w:r>
      <w:r w:rsidRPr="007E4E55">
        <w:rPr>
          <w:rStyle w:val="FontStyle40"/>
          <w:sz w:val="24"/>
          <w:szCs w:val="24"/>
        </w:rPr>
        <w:t>класс.</w:t>
      </w:r>
    </w:p>
    <w:p w:rsidR="007E4E55" w:rsidRPr="007E4E55" w:rsidRDefault="007E4E55" w:rsidP="006466CC">
      <w:pPr>
        <w:tabs>
          <w:tab w:val="left" w:pos="0"/>
        </w:tabs>
        <w:jc w:val="both"/>
        <w:rPr>
          <w:rStyle w:val="FontStyle40"/>
          <w:sz w:val="24"/>
          <w:szCs w:val="24"/>
        </w:rPr>
      </w:pPr>
      <w:r w:rsidRPr="007E4E55">
        <w:rPr>
          <w:b/>
        </w:rPr>
        <w:t>Методические пособия</w:t>
      </w:r>
      <w:r w:rsidRPr="007E4E55">
        <w:t xml:space="preserve"> </w:t>
      </w:r>
      <w:proofErr w:type="spellStart"/>
      <w:r w:rsidRPr="007E4E55">
        <w:t>Е.А.Лутцева</w:t>
      </w:r>
      <w:proofErr w:type="spellEnd"/>
      <w:r w:rsidRPr="007E4E55">
        <w:t xml:space="preserve">, Т.П.Зуева. Технология. </w:t>
      </w:r>
      <w:r w:rsidRPr="007E4E55">
        <w:rPr>
          <w:rStyle w:val="FontStyle40"/>
          <w:sz w:val="24"/>
          <w:szCs w:val="24"/>
        </w:rPr>
        <w:t xml:space="preserve">Методическое пособие с поурочными разработками. </w:t>
      </w:r>
      <w:r w:rsidRPr="007E4E55">
        <w:rPr>
          <w:rStyle w:val="FontStyle29"/>
          <w:sz w:val="24"/>
          <w:szCs w:val="24"/>
        </w:rPr>
        <w:t xml:space="preserve">4 </w:t>
      </w:r>
      <w:r w:rsidRPr="007E4E55">
        <w:rPr>
          <w:rStyle w:val="FontStyle40"/>
          <w:sz w:val="24"/>
          <w:szCs w:val="24"/>
        </w:rPr>
        <w:t>класс.</w:t>
      </w:r>
    </w:p>
    <w:p w:rsidR="007E4E55" w:rsidRDefault="007E4E55" w:rsidP="006466CC">
      <w:pPr>
        <w:tabs>
          <w:tab w:val="left" w:pos="0"/>
        </w:tabs>
        <w:jc w:val="both"/>
      </w:pPr>
      <w:r w:rsidRPr="007E4E55">
        <w:rPr>
          <w:b/>
        </w:rPr>
        <w:t>Технические средства обучения</w:t>
      </w:r>
      <w:r w:rsidRPr="007E4E55">
        <w:t xml:space="preserve"> Персональный компьютер.</w:t>
      </w:r>
      <w:r w:rsidRPr="007E4E55">
        <w:br/>
      </w:r>
      <w:proofErr w:type="spellStart"/>
      <w:r w:rsidRPr="007E4E55">
        <w:t>Мультимедийный</w:t>
      </w:r>
      <w:proofErr w:type="spellEnd"/>
      <w:r w:rsidRPr="007E4E55">
        <w:t xml:space="preserve"> проектор</w:t>
      </w:r>
      <w:proofErr w:type="gramStart"/>
      <w:r w:rsidRPr="007E4E55">
        <w:t xml:space="preserve"> ,</w:t>
      </w:r>
      <w:proofErr w:type="gramEnd"/>
      <w:r w:rsidRPr="007E4E55">
        <w:t xml:space="preserve"> интернет - ресурсы, экран.</w:t>
      </w:r>
    </w:p>
    <w:p w:rsidR="007E4E55" w:rsidRDefault="007E4E55" w:rsidP="006466CC">
      <w:pPr>
        <w:tabs>
          <w:tab w:val="left" w:pos="0"/>
        </w:tabs>
        <w:jc w:val="both"/>
      </w:pPr>
    </w:p>
    <w:p w:rsidR="007E4E55" w:rsidRDefault="007E4E55" w:rsidP="006466CC">
      <w:pPr>
        <w:tabs>
          <w:tab w:val="left" w:pos="0"/>
        </w:tabs>
        <w:jc w:val="both"/>
      </w:pPr>
    </w:p>
    <w:p w:rsidR="007E4E55" w:rsidRDefault="007E4E55" w:rsidP="006466CC">
      <w:pPr>
        <w:tabs>
          <w:tab w:val="left" w:pos="0"/>
        </w:tabs>
        <w:jc w:val="both"/>
      </w:pPr>
    </w:p>
    <w:p w:rsidR="007E4E55" w:rsidRDefault="007E4E55" w:rsidP="006466CC">
      <w:pPr>
        <w:tabs>
          <w:tab w:val="left" w:pos="0"/>
        </w:tabs>
        <w:jc w:val="both"/>
      </w:pPr>
    </w:p>
    <w:p w:rsidR="007E4E55" w:rsidRPr="007E4E55" w:rsidRDefault="007E4E55" w:rsidP="006466CC">
      <w:pPr>
        <w:tabs>
          <w:tab w:val="left" w:pos="0"/>
        </w:tabs>
        <w:jc w:val="both"/>
      </w:pPr>
    </w:p>
    <w:sectPr w:rsidR="007E4E55" w:rsidRPr="007E4E55" w:rsidSect="004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533"/>
    <w:multiLevelType w:val="hybridMultilevel"/>
    <w:tmpl w:val="317A9C68"/>
    <w:lvl w:ilvl="0" w:tplc="C01A1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6ADC"/>
    <w:rsid w:val="00032F5B"/>
    <w:rsid w:val="00116ADC"/>
    <w:rsid w:val="00287EC2"/>
    <w:rsid w:val="004A51AA"/>
    <w:rsid w:val="00622640"/>
    <w:rsid w:val="006466CC"/>
    <w:rsid w:val="007E4E55"/>
    <w:rsid w:val="00B86237"/>
    <w:rsid w:val="00BA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287EC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87E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9">
    <w:name w:val="Font Style29"/>
    <w:uiPriority w:val="99"/>
    <w:rsid w:val="007E4E5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7E4E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2017-09-03T20:44:00Z</dcterms:created>
  <dcterms:modified xsi:type="dcterms:W3CDTF">2017-09-12T20:27:00Z</dcterms:modified>
</cp:coreProperties>
</file>