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9C" w:rsidRPr="00ED389C" w:rsidRDefault="00ED389C" w:rsidP="00ED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89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0EA47A1C" wp14:editId="56ED49C7">
            <wp:simplePos x="0" y="0"/>
            <wp:positionH relativeFrom="column">
              <wp:posOffset>118110</wp:posOffset>
            </wp:positionH>
            <wp:positionV relativeFrom="paragraph">
              <wp:posOffset>30480</wp:posOffset>
            </wp:positionV>
            <wp:extent cx="723900" cy="870585"/>
            <wp:effectExtent l="19050" t="0" r="0" b="0"/>
            <wp:wrapTight wrapText="bothSides">
              <wp:wrapPolygon edited="0">
                <wp:start x="-568" y="0"/>
                <wp:lineTo x="-568" y="21269"/>
                <wp:lineTo x="21600" y="21269"/>
                <wp:lineTo x="21600" y="0"/>
                <wp:lineTo x="-5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89C">
        <w:rPr>
          <w:rFonts w:ascii="Times New Roman" w:eastAsia="Times New Roman" w:hAnsi="Times New Roman" w:cs="Times New Roman"/>
          <w:b/>
          <w:lang w:eastAsia="ru-RU"/>
        </w:rPr>
        <w:t>Администрация города Дубны Московской области</w:t>
      </w:r>
    </w:p>
    <w:p w:rsidR="00ED389C" w:rsidRPr="00ED389C" w:rsidRDefault="00ED389C" w:rsidP="00ED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89C">
        <w:rPr>
          <w:rFonts w:ascii="Times New Roman" w:eastAsia="Times New Roman" w:hAnsi="Times New Roman" w:cs="Times New Roman"/>
          <w:b/>
          <w:lang w:eastAsia="ru-RU"/>
        </w:rPr>
        <w:t>Управление народного образования</w:t>
      </w:r>
    </w:p>
    <w:p w:rsidR="00ED389C" w:rsidRPr="00ED389C" w:rsidRDefault="00ED389C" w:rsidP="00ED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89C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ED389C" w:rsidRPr="00ED389C" w:rsidRDefault="00ED389C" w:rsidP="00ED389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D389C">
        <w:rPr>
          <w:rFonts w:ascii="Times New Roman" w:eastAsia="Calibri" w:hAnsi="Times New Roman" w:cs="Times New Roman"/>
          <w:b/>
          <w:bCs/>
          <w:sz w:val="32"/>
          <w:szCs w:val="32"/>
        </w:rPr>
        <w:t>«Гимназия №3 города Дубны Московской области»</w:t>
      </w:r>
    </w:p>
    <w:p w:rsidR="00ED389C" w:rsidRPr="00ED389C" w:rsidRDefault="00ED389C" w:rsidP="00ED389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  <w:r w:rsidRPr="00ED389C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t>(Гимназия №3)</w:t>
      </w:r>
    </w:p>
    <w:p w:rsidR="00ED389C" w:rsidRPr="00ED389C" w:rsidRDefault="00ED389C" w:rsidP="00ED389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D389C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ED389C" w:rsidRPr="00ED389C" w:rsidRDefault="00ED389C" w:rsidP="00ED38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89C">
        <w:rPr>
          <w:rFonts w:ascii="Times New Roman" w:eastAsia="Calibri" w:hAnsi="Times New Roman" w:cs="Times New Roman"/>
          <w:sz w:val="24"/>
          <w:szCs w:val="24"/>
        </w:rPr>
        <w:t>Директор Гимназии № 3</w:t>
      </w:r>
    </w:p>
    <w:p w:rsidR="00ED389C" w:rsidRPr="00ED389C" w:rsidRDefault="00ED389C" w:rsidP="00ED38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89C">
        <w:rPr>
          <w:rFonts w:ascii="Times New Roman" w:eastAsia="Calibri" w:hAnsi="Times New Roman" w:cs="Times New Roman"/>
          <w:sz w:val="24"/>
          <w:szCs w:val="24"/>
        </w:rPr>
        <w:t>___________________ И.В. Зацепа</w:t>
      </w:r>
    </w:p>
    <w:p w:rsidR="00ED389C" w:rsidRPr="00ED389C" w:rsidRDefault="00ED389C" w:rsidP="00ED38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89C">
        <w:rPr>
          <w:rFonts w:ascii="Times New Roman" w:eastAsia="Calibri" w:hAnsi="Times New Roman" w:cs="Times New Roman"/>
          <w:sz w:val="24"/>
          <w:szCs w:val="24"/>
        </w:rPr>
        <w:t>Приказ № 86/01-02 от 30.08.2013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D389C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ПРАВИЛА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пользования учебниками и учебными пособиями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обучающимися муниципального бюджетного общеобразовательного учреждения «Гимназии № 3 г. Дубны Московской области»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Общие положения</w:t>
      </w: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Настоящие Правила разработаны в соответствии с Законом Российской Федерации № 273 – ФЗ «Об образовании в РФ» - п.2 ч. 3 ст.28, п.20 ч.1 ст.34, ст.35, п.19.34 Приложения к рекомендациям письма № ИР-170/17.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Целью настоящего положения является создание условий для максимального обеспечения учебной литературой учащихся гимназии, осваивающих учебные предметы, курсы, дисциплины (модули).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2. Порядок формирования учебного фонда школьной библиотеки</w:t>
      </w: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 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2.3.Непосредственное руководство и </w:t>
      </w:r>
      <w:proofErr w:type="gramStart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работой по созданию и своевременному пополнению библиотечного фонда школьных учебников осуществляет руководитель гимназии.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2.4. При организации учебного процесса необходимо использовать учебно-методическое обеспечение из одной предметно-методической линии.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3. Права, обязанности и ответственность </w:t>
      </w:r>
      <w:proofErr w:type="gramStart"/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, пользующихся фондом учебной литературы библиотеки.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обеспечения сохранности библиотечного фонда устанавливается следующий порядок работы: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3.1. </w:t>
      </w:r>
      <w:proofErr w:type="gramStart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гимназии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3.2. </w:t>
      </w:r>
      <w:proofErr w:type="gramStart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Обучающиеся подписывают каждый учебник, полученный от школьной библиотеки. </w:t>
      </w:r>
      <w:proofErr w:type="gramEnd"/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3.3. Учебники должны иметь дополнительную съемную обложку (синтетическую или бумажную).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3.4. Обучающиеся должны возвращать школьные учебники в опрятном виде. В случае необходимости учащиеся их ремонтируют (подклеивают, подчищают).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3.5. Обучающиеся несут ответственность за обеспечение сохранности учебников и учебных пособий, полученных из фонда учебной литературы б</w:t>
      </w:r>
      <w:r w:rsidRPr="00ED389C">
        <w:rPr>
          <w:rFonts w:ascii="Calibri" w:eastAsia="Calibri" w:hAnsi="Calibri" w:cs="Calibri"/>
          <w:color w:val="000000"/>
          <w:sz w:val="26"/>
          <w:szCs w:val="26"/>
        </w:rPr>
        <w:t xml:space="preserve">иблиотеки - </w:t>
      </w: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утрате и (или) неумышленной порче учебника или учебного пособия заменить их такими же, признанными библиотекой равноценными.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3.6. При сдаче школьных учебников необходимо учитывать следующие сроки: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1-8 классы – до 31 мая;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9-11 классы – до 25 июня.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Учащимся, не сдавшим учебники, на новый учебный год комплекты не выдаются до момента погашения задолженности.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3.7. Обязанности классных руководителей: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− в начале учебного года классный руководитель обязан провести беседу-инструктаж обучающихся своего класса о правилах пользования школьными учебниками;</w:t>
      </w:r>
      <w:proofErr w:type="gramEnd"/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−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− </w:t>
      </w:r>
      <w:proofErr w:type="gramStart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proofErr w:type="gramEnd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одитель или законный представитель несут ответственность за комплекты учебников, полученные в школьной библиотеке в течение всего учебного года.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− </w:t>
      </w:r>
      <w:proofErr w:type="gramStart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gramEnd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лассный руководитель осуществляет контроль за их состоянием.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Pr="00ED389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истема обеспечения учебной литературой</w:t>
      </w: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4.1. Учебники выдаются и принимаются в библиотеке согласно графику, утвержденному руководителем гимназии.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4.2.Для </w:t>
      </w:r>
      <w:proofErr w:type="gramStart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сохранностью учебников проводятся рейды по классам в соответствии с планом работы библиотеки. 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89C">
        <w:rPr>
          <w:rFonts w:ascii="Times New Roman" w:eastAsia="Calibri" w:hAnsi="Times New Roman" w:cs="Times New Roman"/>
          <w:color w:val="000000"/>
          <w:sz w:val="26"/>
          <w:szCs w:val="26"/>
        </w:rPr>
        <w:t>4.3.Все операции по учету библиотечного фонда школьных учебников проводятся заведующей библиотекой.</w:t>
      </w:r>
    </w:p>
    <w:p w:rsidR="00ED389C" w:rsidRPr="00ED389C" w:rsidRDefault="00ED389C" w:rsidP="00ED3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B4AE7" w:rsidRDefault="00DB4AE7">
      <w:bookmarkStart w:id="0" w:name="_GoBack"/>
      <w:bookmarkEnd w:id="0"/>
    </w:p>
    <w:sectPr w:rsidR="00DB4AE7" w:rsidSect="006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4"/>
    <w:rsid w:val="00B87884"/>
    <w:rsid w:val="00DB4AE7"/>
    <w:rsid w:val="00E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>school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2015-12-14T06:03:00Z</dcterms:created>
  <dcterms:modified xsi:type="dcterms:W3CDTF">2015-12-14T06:04:00Z</dcterms:modified>
</cp:coreProperties>
</file>