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54" w:rsidRDefault="00266F3D" w:rsidP="00266F3D">
      <w:pPr>
        <w:jc w:val="center"/>
      </w:pPr>
      <w:r>
        <w:t xml:space="preserve">Анализ работы ученического школьного парламента </w:t>
      </w:r>
    </w:p>
    <w:p w:rsidR="00266F3D" w:rsidRDefault="00266F3D" w:rsidP="00266F3D">
      <w:pPr>
        <w:jc w:val="center"/>
      </w:pPr>
      <w:r>
        <w:t>В 2017-2018 учебном году:</w:t>
      </w:r>
    </w:p>
    <w:p w:rsidR="00266F3D" w:rsidRPr="00973D34" w:rsidRDefault="00266F3D" w:rsidP="00266F3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Calibri" w:hAnsi="Times New Roman" w:cs="Times New Roman"/>
        </w:rPr>
        <w:t>Цель:</w:t>
      </w:r>
      <w:r w:rsidRPr="00973D34">
        <w:rPr>
          <w:rFonts w:ascii="Times New Roman" w:eastAsia="Times New Roman" w:hAnsi="Times New Roman" w:cs="Times New Roman"/>
          <w:lang w:eastAsia="ru-RU"/>
        </w:rPr>
        <w:t xml:space="preserve"> Создание физически и социально здорового, организованного, дисциплинированного, интеллектуально развитого содружества учителей и учеников разных возрастов. 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Задачи: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повысить интерес учащихся к школьной жизни;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улучшить взаимоотношения в школьном коллективе;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увеличить количество активистов;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улучшить психологический климат в школе;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формировать гражданскую позицию учащихся;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развивать творческий потенциал детей и др.</w:t>
      </w:r>
    </w:p>
    <w:p w:rsidR="00266F3D" w:rsidRPr="00973D34" w:rsidRDefault="00266F3D" w:rsidP="00266F3D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 xml:space="preserve">Работа ученического самоуправления даёт </w:t>
      </w: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самоорганизацию; умение брать на себя обязанности и выполнять их;</w:t>
      </w:r>
      <w:r w:rsidRPr="00973D34">
        <w:rPr>
          <w:rFonts w:ascii="Times New Roman" w:eastAsia="Calibri" w:hAnsi="Times New Roman" w:cs="Times New Roman"/>
        </w:rPr>
        <w:t xml:space="preserve"> </w:t>
      </w: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возможность активно участвовать в школьной жизни.</w:t>
      </w:r>
      <w:r w:rsidRPr="00973D34">
        <w:rPr>
          <w:rFonts w:ascii="Times New Roman" w:hAnsi="Times New Roman" w:cs="Times New Roman"/>
        </w:rPr>
        <w:t xml:space="preserve"> В работе  школьного самоуправления принимают учащиеся 5-11 классов. Нужно отметить, что 75% учащихся заняты в системе самоуправления.</w:t>
      </w:r>
    </w:p>
    <w:p w:rsidR="00266F3D" w:rsidRPr="00973D34" w:rsidRDefault="00266F3D" w:rsidP="00266F3D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В 2017-2018 учебном году от каждого класса с 5-11 были выдвинуты представители в школьный ученический парламент.  Парламентом гимназии было проведено 26 заседаний. На которых был выбран  президент Чугунихин Дмитрий (ученик 11 класса)</w:t>
      </w:r>
      <w:proofErr w:type="gramStart"/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,р</w:t>
      </w:r>
      <w:proofErr w:type="gramEnd"/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аспределены обязанности между составом. Составлен план коллективных дел на год, на каждую четверть, подведены итоги участия классов в  коллективных делах гимназии, подведен итог школьного конкурса «Лучший класс года». По итогам года лучший класс 2017-2018 учебного года: в 1-4 классах 2А класс, в 5-6 классах 6</w:t>
      </w: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gramStart"/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класс, в 7-8 классах 7Б класс,  в 9-11 классах 9Б класс. </w:t>
      </w:r>
    </w:p>
    <w:p w:rsidR="00266F3D" w:rsidRPr="00973D34" w:rsidRDefault="00266F3D" w:rsidP="00266F3D">
      <w:pPr>
        <w:shd w:val="clear" w:color="auto" w:fill="FFFFFF"/>
        <w:spacing w:after="0" w:line="240" w:lineRule="atLeast"/>
        <w:ind w:firstLine="708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Работа ученического совета отражена в протоколах, где фиксируются обсуждаемые вопросы, принятые решения, распределение между классами заданий по подготовке к тематическим мероприятиям. На стенде самоуправления еженедельно обновляется контрольный лист участия классов в коллективных делах гимназии. По итогам четверти вывешивается сводная таблица участия классов в коллективных делах гимназии. </w:t>
      </w:r>
    </w:p>
    <w:p w:rsidR="00266F3D" w:rsidRPr="00973D34" w:rsidRDefault="00266F3D" w:rsidP="00266F3D">
      <w:pPr>
        <w:spacing w:after="0"/>
        <w:rPr>
          <w:rFonts w:ascii="Times New Roman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 xml:space="preserve">Оформлен стенд «Школьная газета». Выпускаются  газеты по итогам четвертей и с информацией о проведении мероприятий. По средам проводится информационная, тематическая пятиминутка «Школьное радио». По итогам каждой четверти проводится общешкольная линейка с поощрениями отличившихся учащихся в учёбе, в различных конкурсах и соревнованиях. </w:t>
      </w:r>
      <w:r w:rsidRPr="00973D34">
        <w:rPr>
          <w:rFonts w:ascii="Times New Roman" w:hAnsi="Times New Roman" w:cs="Times New Roman"/>
        </w:rPr>
        <w:t>Осуществляется шефство учащихся старших классов над младшими. Члены самоуправления проводят р</w:t>
      </w:r>
      <w:r w:rsidRPr="00973D34">
        <w:rPr>
          <w:rFonts w:ascii="Times New Roman" w:eastAsia="Calibri" w:hAnsi="Times New Roman" w:cs="Times New Roman"/>
          <w:bCs/>
          <w:iCs/>
        </w:rPr>
        <w:t>ейды по проверке сменной обуви, школьной формы, посещаемости уроков учащимися, организации дежурства в гимназии,   с</w:t>
      </w:r>
      <w:r w:rsidRPr="00973D34">
        <w:rPr>
          <w:rFonts w:ascii="Times New Roman" w:hAnsi="Times New Roman" w:cs="Times New Roman"/>
          <w:bCs/>
          <w:iCs/>
          <w:lang w:eastAsia="ar-SA"/>
        </w:rPr>
        <w:t>мотр классных уголков, классных комнат,</w:t>
      </w:r>
      <w:r w:rsidRPr="00973D34">
        <w:rPr>
          <w:rFonts w:ascii="Times New Roman" w:hAnsi="Times New Roman" w:cs="Times New Roman"/>
          <w:b/>
          <w:bCs/>
          <w:i/>
          <w:iCs/>
          <w:lang w:eastAsia="ar-SA"/>
        </w:rPr>
        <w:t xml:space="preserve"> </w:t>
      </w:r>
      <w:r w:rsidRPr="00973D34">
        <w:rPr>
          <w:rFonts w:ascii="Times New Roman" w:hAnsi="Times New Roman" w:cs="Times New Roman"/>
          <w:bCs/>
          <w:iCs/>
          <w:lang w:eastAsia="ar-SA"/>
        </w:rPr>
        <w:t xml:space="preserve">  портфолио учащихся.</w:t>
      </w:r>
      <w:r w:rsidRPr="00973D34">
        <w:rPr>
          <w:rFonts w:ascii="Times New Roman" w:hAnsi="Times New Roman" w:cs="Times New Roman"/>
        </w:rPr>
        <w:t xml:space="preserve">  </w:t>
      </w:r>
    </w:p>
    <w:p w:rsidR="00266F3D" w:rsidRPr="00973D34" w:rsidRDefault="00266F3D" w:rsidP="00266F3D">
      <w:pPr>
        <w:spacing w:after="0"/>
        <w:rPr>
          <w:rFonts w:ascii="Times New Roman" w:hAnsi="Times New Roman" w:cs="Times New Roman"/>
          <w:bCs/>
          <w:iCs/>
          <w:lang w:eastAsia="ar-SA"/>
        </w:rPr>
      </w:pPr>
      <w:r w:rsidRPr="00973D34">
        <w:rPr>
          <w:rFonts w:ascii="Times New Roman" w:hAnsi="Times New Roman" w:cs="Times New Roman"/>
        </w:rPr>
        <w:t>В</w:t>
      </w:r>
      <w:r w:rsidRPr="00973D34">
        <w:rPr>
          <w:rFonts w:ascii="Times New Roman" w:eastAsia="Arial Unicode MS" w:hAnsi="Times New Roman" w:cs="Times New Roman"/>
          <w:kern w:val="1"/>
        </w:rPr>
        <w:t xml:space="preserve"> гимназии созданы и действуют  молодежные добровольные организации отряд  ЮИД  на базе 7-х классов (руководитель Зорина О.В.), отряд  ЮДП  на базе 9х классов (руководитель Соловьева Т.И.),  </w:t>
      </w:r>
      <w:proofErr w:type="spellStart"/>
      <w:r w:rsidRPr="00973D34">
        <w:rPr>
          <w:rFonts w:ascii="Times New Roman" w:eastAsia="Arial Unicode MS" w:hAnsi="Times New Roman" w:cs="Times New Roman"/>
          <w:kern w:val="1"/>
        </w:rPr>
        <w:t>Юнармия</w:t>
      </w:r>
      <w:proofErr w:type="spellEnd"/>
      <w:r w:rsidRPr="00973D34">
        <w:rPr>
          <w:rFonts w:ascii="Times New Roman" w:eastAsia="Arial Unicode MS" w:hAnsi="Times New Roman" w:cs="Times New Roman"/>
          <w:kern w:val="1"/>
        </w:rPr>
        <w:t xml:space="preserve"> на базе 10 класса   (руководитель   </w:t>
      </w:r>
      <w:proofErr w:type="spellStart"/>
      <w:r w:rsidRPr="00973D34">
        <w:rPr>
          <w:rFonts w:ascii="Times New Roman" w:eastAsia="Arial Unicode MS" w:hAnsi="Times New Roman" w:cs="Times New Roman"/>
          <w:kern w:val="1"/>
        </w:rPr>
        <w:t>Пимушкина</w:t>
      </w:r>
      <w:proofErr w:type="spellEnd"/>
      <w:r w:rsidRPr="00973D34">
        <w:rPr>
          <w:rFonts w:ascii="Times New Roman" w:eastAsia="Arial Unicode MS" w:hAnsi="Times New Roman" w:cs="Times New Roman"/>
          <w:kern w:val="1"/>
        </w:rPr>
        <w:t xml:space="preserve"> Л.К.), отряд волонтеров  (учащиеся 6Б, 7А, 9Б классов)</w:t>
      </w:r>
      <w:proofErr w:type="gramStart"/>
      <w:r w:rsidRPr="00973D34">
        <w:rPr>
          <w:rFonts w:ascii="Times New Roman" w:eastAsia="Arial Unicode MS" w:hAnsi="Times New Roman" w:cs="Times New Roman"/>
          <w:kern w:val="1"/>
        </w:rPr>
        <w:t xml:space="preserve"> ,</w:t>
      </w:r>
      <w:proofErr w:type="gramEnd"/>
      <w:r w:rsidRPr="00973D34">
        <w:rPr>
          <w:rFonts w:ascii="Times New Roman" w:eastAsia="Arial Unicode MS" w:hAnsi="Times New Roman" w:cs="Times New Roman"/>
          <w:kern w:val="1"/>
        </w:rPr>
        <w:t xml:space="preserve">(рук. </w:t>
      </w:r>
      <w:proofErr w:type="spellStart"/>
      <w:r w:rsidRPr="00973D34">
        <w:rPr>
          <w:rFonts w:ascii="Times New Roman" w:eastAsia="Arial Unicode MS" w:hAnsi="Times New Roman" w:cs="Times New Roman"/>
          <w:kern w:val="1"/>
        </w:rPr>
        <w:t>Мокина</w:t>
      </w:r>
      <w:proofErr w:type="spellEnd"/>
      <w:r w:rsidRPr="00973D34">
        <w:rPr>
          <w:rFonts w:ascii="Times New Roman" w:eastAsia="Arial Unicode MS" w:hAnsi="Times New Roman" w:cs="Times New Roman"/>
          <w:kern w:val="1"/>
        </w:rPr>
        <w:t xml:space="preserve"> И.М.).</w:t>
      </w:r>
    </w:p>
    <w:p w:rsidR="00266F3D" w:rsidRPr="00973D34" w:rsidRDefault="00266F3D" w:rsidP="00266F3D">
      <w:pPr>
        <w:spacing w:after="0"/>
        <w:rPr>
          <w:rFonts w:ascii="Times New Roman" w:hAnsi="Times New Roman" w:cs="Times New Roman"/>
          <w:bCs/>
          <w:iCs/>
          <w:lang w:eastAsia="ar-SA"/>
        </w:rPr>
      </w:pPr>
      <w:r w:rsidRPr="00973D34">
        <w:rPr>
          <w:rFonts w:ascii="Times New Roman" w:hAnsi="Times New Roman" w:cs="Times New Roman"/>
          <w:bCs/>
          <w:iCs/>
          <w:lang w:eastAsia="ar-SA"/>
        </w:rPr>
        <w:t xml:space="preserve">Состав совета школы и протоколы заседания совета размещены на сайте школы. 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  <w:b/>
        </w:rPr>
      </w:pPr>
      <w:r w:rsidRPr="00973D34">
        <w:rPr>
          <w:rFonts w:ascii="Times New Roman" w:eastAsia="Calibri" w:hAnsi="Times New Roman" w:cs="Times New Roman"/>
          <w:b/>
        </w:rPr>
        <w:t xml:space="preserve">Выводы по </w:t>
      </w:r>
      <w:r w:rsidRPr="00973D34">
        <w:rPr>
          <w:rFonts w:ascii="Times New Roman" w:eastAsia="Calibri" w:hAnsi="Times New Roman" w:cs="Times New Roman"/>
          <w:b/>
          <w:lang w:val="en-US"/>
        </w:rPr>
        <w:t>VIII</w:t>
      </w:r>
      <w:r w:rsidRPr="00973D34">
        <w:rPr>
          <w:rFonts w:ascii="Times New Roman" w:eastAsia="Calibri" w:hAnsi="Times New Roman" w:cs="Times New Roman"/>
          <w:b/>
        </w:rPr>
        <w:t xml:space="preserve"> разделу: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Положительный результат работы по направлению: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1.Отработан алгоритм совместной работы ученического самоуправления и кафедры классных  руководителей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 xml:space="preserve">2.Регулярно выпускается  «Школьная газета». Выпушены  газеты по итогам четвертей и с информацией о проведении мероприятий. 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3.По средам проводится информационная, тематическая пятиминутка «Школьное радио».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 xml:space="preserve">4.По итогам каждой четверти проводится общешкольная линейка с поощрениями отличившихся учащихся в учёбе, в различных конкурсах и соревнованиях. 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lastRenderedPageBreak/>
        <w:t>5. В конце года отлично прошел праздник «Честь гимназии», где каждый класс показал свою визитную карточку.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Проблемы: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1.Анализ работы  8А класса   в  четверти  недостаточный. Следует более подробно  анализировать  достижения и недостатки.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2.Учащиеся  7А,   допускали пропуски заседаний ученического совета.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3. Слабая работа с подшефными классами:8А, 8Б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 xml:space="preserve">5.Не до конца  </w:t>
      </w:r>
      <w:proofErr w:type="gramStart"/>
      <w:r w:rsidRPr="00973D34">
        <w:rPr>
          <w:rFonts w:ascii="Times New Roman" w:eastAsia="Calibri" w:hAnsi="Times New Roman" w:cs="Times New Roman"/>
        </w:rPr>
        <w:t>отработана</w:t>
      </w:r>
      <w:proofErr w:type="gramEnd"/>
      <w:r w:rsidRPr="00973D34">
        <w:rPr>
          <w:rFonts w:ascii="Times New Roman" w:eastAsia="Calibri" w:hAnsi="Times New Roman" w:cs="Times New Roman"/>
        </w:rPr>
        <w:t xml:space="preserve"> системы учёта каждого ученика класса в мероприятиях, конкурсах, соревнованиях и т.д.:  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hAnsi="Times New Roman" w:cs="Times New Roman"/>
          <w:bCs/>
          <w:iCs/>
          <w:lang w:eastAsia="ar-SA"/>
        </w:rPr>
        <w:t xml:space="preserve">6.Нет на школьном сайте отдельной  страницы  для школьного </w:t>
      </w:r>
      <w:proofErr w:type="gramStart"/>
      <w:r w:rsidRPr="00973D34">
        <w:rPr>
          <w:rFonts w:ascii="Times New Roman" w:hAnsi="Times New Roman" w:cs="Times New Roman"/>
          <w:bCs/>
          <w:iCs/>
          <w:lang w:eastAsia="ar-SA"/>
        </w:rPr>
        <w:t>самоуправления</w:t>
      </w:r>
      <w:proofErr w:type="gramEnd"/>
      <w:r w:rsidRPr="00973D34">
        <w:rPr>
          <w:rFonts w:ascii="Times New Roman" w:hAnsi="Times New Roman" w:cs="Times New Roman"/>
          <w:bCs/>
          <w:iCs/>
          <w:lang w:eastAsia="ar-SA"/>
        </w:rPr>
        <w:t xml:space="preserve"> где можно  размещать основные новости, итоги проводимых рейдов, печатать выпуски школьной газеты.</w:t>
      </w:r>
    </w:p>
    <w:p w:rsidR="00266F3D" w:rsidRPr="00973D34" w:rsidRDefault="00266F3D" w:rsidP="00266F3D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Возможные пути устранения недостатков.</w:t>
      </w:r>
    </w:p>
    <w:p w:rsidR="00266F3D" w:rsidRPr="00F60F06" w:rsidRDefault="00266F3D" w:rsidP="00266F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сдачей 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отчётности классных органов самоуправления. </w:t>
      </w:r>
    </w:p>
    <w:p w:rsidR="00266F3D" w:rsidRPr="00F60F06" w:rsidRDefault="00266F3D" w:rsidP="00266F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обязанность за представителем ученического парламента каждого класса вести 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участия каждого ученика класса  в конкурсах и мероприятиях, соревнованиях, конференциях и пр. </w:t>
      </w:r>
    </w:p>
    <w:p w:rsidR="00266F3D" w:rsidRPr="00F60F06" w:rsidRDefault="00266F3D" w:rsidP="00266F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Совершенствовать работу шефства над младшими классами. </w:t>
      </w:r>
    </w:p>
    <w:p w:rsidR="00266F3D" w:rsidRDefault="00266F3D">
      <w:bookmarkStart w:id="0" w:name="_GoBack"/>
      <w:bookmarkEnd w:id="0"/>
    </w:p>
    <w:sectPr w:rsidR="0026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3D"/>
    <w:rsid w:val="00266F3D"/>
    <w:rsid w:val="00742C2F"/>
    <w:rsid w:val="00A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2018-10-23T06:40:00Z</cp:lastPrinted>
  <dcterms:created xsi:type="dcterms:W3CDTF">2018-10-23T06:13:00Z</dcterms:created>
  <dcterms:modified xsi:type="dcterms:W3CDTF">2018-10-23T06:42:00Z</dcterms:modified>
</cp:coreProperties>
</file>